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3EA3696F" w:rsidR="00643046" w:rsidRDefault="00D55FF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C6818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28095ADE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ministrator),</w:t>
      </w:r>
      <w:r w:rsidR="00665352">
        <w:rPr>
          <w:sz w:val="24"/>
          <w:szCs w:val="24"/>
        </w:rPr>
        <w:t xml:space="preserve"> Laurie Walker (Deputy Clerk),</w:t>
      </w:r>
      <w:r w:rsidR="00D65D17">
        <w:rPr>
          <w:sz w:val="24"/>
          <w:szCs w:val="24"/>
        </w:rPr>
        <w:t xml:space="preserve"> </w:t>
      </w:r>
      <w:r w:rsidR="009C6818">
        <w:rPr>
          <w:sz w:val="24"/>
          <w:szCs w:val="24"/>
        </w:rPr>
        <w:t>Brooks Morton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41399B0A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D91A53">
        <w:rPr>
          <w:b/>
          <w:bCs/>
          <w:sz w:val="24"/>
          <w:szCs w:val="24"/>
        </w:rPr>
        <w:t xml:space="preserve">man </w:t>
      </w:r>
      <w:r w:rsidR="00D55FF7">
        <w:rPr>
          <w:b/>
          <w:bCs/>
          <w:sz w:val="24"/>
          <w:szCs w:val="24"/>
        </w:rPr>
        <w:t>Wight</w:t>
      </w:r>
      <w:r w:rsidR="00D91A53"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>
        <w:rPr>
          <w:b/>
          <w:bCs/>
          <w:sz w:val="24"/>
          <w:szCs w:val="24"/>
        </w:rPr>
        <w:t xml:space="preserve"> electronically, Selectma</w:t>
      </w:r>
      <w:r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 w:rsidR="00D55FF7">
        <w:rPr>
          <w:b/>
          <w:bCs/>
          <w:sz w:val="24"/>
          <w:szCs w:val="24"/>
        </w:rPr>
        <w:t>Conkright</w:t>
      </w:r>
      <w:r w:rsidRPr="00417747">
        <w:rPr>
          <w:b/>
          <w:bCs/>
          <w:sz w:val="24"/>
          <w:szCs w:val="24"/>
        </w:rPr>
        <w:t xml:space="preserve">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1433D9DC" w14:textId="3F80DCDF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r w:rsidR="00D55FF7">
        <w:rPr>
          <w:bCs/>
          <w:sz w:val="24"/>
          <w:szCs w:val="24"/>
        </w:rPr>
        <w:t>Wight</w:t>
      </w:r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 xml:space="preserve">to approve the </w:t>
      </w:r>
      <w:r w:rsidR="009C6818">
        <w:rPr>
          <w:bCs/>
          <w:sz w:val="24"/>
          <w:szCs w:val="24"/>
        </w:rPr>
        <w:t>June 2</w:t>
      </w:r>
      <w:r w:rsidR="009C6818" w:rsidRPr="009C6818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>, Selectman Conkright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</w:t>
      </w:r>
      <w:r w:rsidR="00D55FF7" w:rsidRPr="00AC7B32">
        <w:rPr>
          <w:bCs/>
          <w:sz w:val="24"/>
          <w:szCs w:val="24"/>
        </w:rPr>
        <w:t>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429B1">
        <w:rPr>
          <w:bCs/>
          <w:sz w:val="24"/>
          <w:szCs w:val="24"/>
        </w:rPr>
        <w:t>roll call vote</w:t>
      </w:r>
      <w:r w:rsidR="00D55FF7" w:rsidRPr="00AC7B32">
        <w:rPr>
          <w:bCs/>
          <w:sz w:val="24"/>
          <w:szCs w:val="24"/>
        </w:rPr>
        <w:t xml:space="preserve"> all</w:t>
      </w:r>
      <w:r w:rsidRPr="00AC7B32">
        <w:rPr>
          <w:bCs/>
          <w:sz w:val="24"/>
          <w:szCs w:val="24"/>
        </w:rPr>
        <w:t xml:space="preserve"> approved, so moved.</w:t>
      </w: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3E1C22B5" w14:textId="42DCEE92" w:rsidR="0032694B" w:rsidRPr="0032694B" w:rsidRDefault="0032694B" w:rsidP="00AC7B32">
      <w:pPr>
        <w:spacing w:after="0" w:line="240" w:lineRule="auto"/>
        <w:rPr>
          <w:b/>
          <w:sz w:val="24"/>
          <w:szCs w:val="24"/>
        </w:rPr>
      </w:pPr>
      <w:r w:rsidRPr="0032694B">
        <w:rPr>
          <w:b/>
          <w:sz w:val="24"/>
          <w:szCs w:val="24"/>
          <w:u w:val="single"/>
        </w:rPr>
        <w:t>Adjustments to Agenda:</w:t>
      </w:r>
      <w:r>
        <w:rPr>
          <w:b/>
          <w:sz w:val="24"/>
          <w:szCs w:val="24"/>
        </w:rPr>
        <w:t xml:space="preserve"> </w:t>
      </w:r>
      <w:r w:rsidRPr="0032694B">
        <w:rPr>
          <w:bCs/>
          <w:sz w:val="24"/>
          <w:szCs w:val="24"/>
        </w:rPr>
        <w:t>None</w:t>
      </w:r>
    </w:p>
    <w:p w14:paraId="2818C647" w14:textId="77777777" w:rsidR="00480FB2" w:rsidRDefault="00480FB2" w:rsidP="00AC7B32">
      <w:pPr>
        <w:spacing w:after="0" w:line="240" w:lineRule="auto"/>
        <w:rPr>
          <w:bCs/>
          <w:sz w:val="24"/>
          <w:szCs w:val="24"/>
        </w:rPr>
      </w:pPr>
    </w:p>
    <w:p w14:paraId="4EA48B58" w14:textId="36A5222E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81D1985" w14:textId="77777777" w:rsidR="00480FB2" w:rsidRDefault="00480FB2" w:rsidP="00430D39">
      <w:pPr>
        <w:spacing w:after="0" w:line="240" w:lineRule="auto"/>
        <w:rPr>
          <w:sz w:val="24"/>
          <w:szCs w:val="24"/>
        </w:rPr>
      </w:pPr>
    </w:p>
    <w:p w14:paraId="49FF6B56" w14:textId="5E26FD9A" w:rsidR="00480FB2" w:rsidRPr="00A06961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1442B97" w14:textId="77777777" w:rsidR="00480FB2" w:rsidRDefault="00480FB2" w:rsidP="006D00F0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31460512" w14:textId="29593335" w:rsidR="00A31D78" w:rsidRDefault="00F45599" w:rsidP="00AB1B7D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updates on COVID-10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17B57693" w14:textId="77777777" w:rsidR="00480FB2" w:rsidRPr="00D55FF7" w:rsidRDefault="00480FB2" w:rsidP="00D55FF7">
      <w:pPr>
        <w:spacing w:after="0" w:line="240" w:lineRule="auto"/>
        <w:rPr>
          <w:sz w:val="24"/>
          <w:szCs w:val="24"/>
        </w:rPr>
      </w:pPr>
    </w:p>
    <w:p w14:paraId="1336D76D" w14:textId="640202E4" w:rsidR="002428A6" w:rsidRDefault="002428A6" w:rsidP="002428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Bernard, Administrative Assistant</w:t>
      </w:r>
      <w:r w:rsidR="00AC40C3">
        <w:rPr>
          <w:sz w:val="24"/>
          <w:szCs w:val="24"/>
        </w:rPr>
        <w:t>.</w:t>
      </w:r>
    </w:p>
    <w:p w14:paraId="35882086" w14:textId="77777777" w:rsidR="00BD6DCE" w:rsidRDefault="00BD6DCE" w:rsidP="00A558D4">
      <w:pPr>
        <w:spacing w:after="0" w:line="240" w:lineRule="auto"/>
        <w:rPr>
          <w:b/>
          <w:sz w:val="24"/>
          <w:szCs w:val="24"/>
        </w:rPr>
      </w:pPr>
    </w:p>
    <w:p w14:paraId="40ACF2E4" w14:textId="5A4C2083" w:rsidR="00D55FF7" w:rsidRDefault="00480FB2" w:rsidP="00A558D4">
      <w:pPr>
        <w:spacing w:after="0" w:line="240" w:lineRule="auto"/>
        <w:rPr>
          <w:b/>
          <w:sz w:val="24"/>
          <w:szCs w:val="24"/>
        </w:rPr>
      </w:pPr>
      <w:r w:rsidRPr="00480FB2">
        <w:rPr>
          <w:b/>
          <w:sz w:val="24"/>
          <w:szCs w:val="24"/>
        </w:rPr>
        <w:t>~Discuss and Consider</w:t>
      </w:r>
      <w:r w:rsidR="00D55FF7">
        <w:rPr>
          <w:b/>
          <w:sz w:val="24"/>
          <w:szCs w:val="24"/>
        </w:rPr>
        <w:t xml:space="preserve"> S</w:t>
      </w:r>
      <w:r w:rsidR="009C6818">
        <w:rPr>
          <w:b/>
          <w:sz w:val="24"/>
          <w:szCs w:val="24"/>
        </w:rPr>
        <w:t>elling tax acquired property in a tax sale</w:t>
      </w:r>
      <w:r w:rsidRPr="00480FB2">
        <w:rPr>
          <w:b/>
          <w:sz w:val="24"/>
          <w:szCs w:val="24"/>
        </w:rPr>
        <w:t xml:space="preserve"> </w:t>
      </w:r>
      <w:r w:rsidR="009C6818" w:rsidRPr="00480FB2">
        <w:rPr>
          <w:b/>
          <w:sz w:val="24"/>
          <w:szCs w:val="24"/>
        </w:rPr>
        <w:t>~</w:t>
      </w:r>
    </w:p>
    <w:p w14:paraId="7E8399FC" w14:textId="1EBB3E34" w:rsidR="004051F6" w:rsidRPr="004051F6" w:rsidRDefault="004051F6" w:rsidP="00A558D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made a motion to</w:t>
      </w:r>
      <w:r w:rsidR="002D5EC1">
        <w:rPr>
          <w:bCs/>
          <w:sz w:val="24"/>
          <w:szCs w:val="24"/>
        </w:rPr>
        <w:t xml:space="preserve"> sell and, put the Tax</w:t>
      </w:r>
      <w:r>
        <w:rPr>
          <w:bCs/>
          <w:sz w:val="24"/>
          <w:szCs w:val="24"/>
        </w:rPr>
        <w:t xml:space="preserve"> Acquired Timeshare Properties</w:t>
      </w:r>
      <w:r w:rsidR="002D5EC1">
        <w:rPr>
          <w:bCs/>
          <w:sz w:val="24"/>
          <w:szCs w:val="24"/>
        </w:rPr>
        <w:t xml:space="preserve"> out to bid</w:t>
      </w:r>
      <w:r>
        <w:rPr>
          <w:bCs/>
          <w:sz w:val="24"/>
          <w:szCs w:val="24"/>
        </w:rPr>
        <w:t xml:space="preserve"> within the next 6-8 weeks. Selectman Wight 2</w:t>
      </w:r>
      <w:r w:rsidRPr="004051F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0E25C965" w14:textId="5AABE129" w:rsidR="002C26F9" w:rsidRDefault="002C26F9" w:rsidP="00027FE2">
      <w:pPr>
        <w:spacing w:after="0" w:line="240" w:lineRule="auto"/>
        <w:rPr>
          <w:sz w:val="24"/>
          <w:szCs w:val="24"/>
        </w:rPr>
      </w:pPr>
    </w:p>
    <w:p w14:paraId="0F0C2BAA" w14:textId="43CA2688" w:rsidR="002C26F9" w:rsidRDefault="002C26F9" w:rsidP="002C26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9C6818">
        <w:rPr>
          <w:b/>
          <w:sz w:val="24"/>
          <w:szCs w:val="24"/>
        </w:rPr>
        <w:t xml:space="preserve">bid for Assessing Agent and or town wide Revaluation Service </w:t>
      </w:r>
      <w:r w:rsidR="00A95E35">
        <w:rPr>
          <w:b/>
          <w:sz w:val="24"/>
          <w:szCs w:val="24"/>
        </w:rPr>
        <w:t>next</w:t>
      </w:r>
      <w:r w:rsidR="009C6818">
        <w:rPr>
          <w:b/>
          <w:sz w:val="24"/>
          <w:szCs w:val="24"/>
        </w:rPr>
        <w:t xml:space="preserve"> </w:t>
      </w:r>
      <w:r w:rsidR="004051F6">
        <w:rPr>
          <w:b/>
          <w:sz w:val="24"/>
          <w:szCs w:val="24"/>
        </w:rPr>
        <w:t>step. ~</w:t>
      </w:r>
    </w:p>
    <w:p w14:paraId="45E32D88" w14:textId="285A9B3C" w:rsidR="004051F6" w:rsidRPr="004051F6" w:rsidRDefault="002E3E0D" w:rsidP="002C26F9">
      <w:pPr>
        <w:spacing w:after="0" w:line="240" w:lineRule="auto"/>
        <w:rPr>
          <w:bCs/>
          <w:sz w:val="24"/>
          <w:szCs w:val="24"/>
        </w:rPr>
      </w:pPr>
      <w:r w:rsidRPr="002E3E0D">
        <w:rPr>
          <w:bCs/>
          <w:sz w:val="24"/>
          <w:szCs w:val="24"/>
        </w:rPr>
        <w:t xml:space="preserve">We received two </w:t>
      </w:r>
      <w:r>
        <w:rPr>
          <w:bCs/>
          <w:sz w:val="24"/>
          <w:szCs w:val="24"/>
        </w:rPr>
        <w:t xml:space="preserve">vendor proposals for the Assessing Agent and Revaluation RJD and O’Donnell’s. Amy Bernard recommended meeting with both vendors before deciding. </w:t>
      </w:r>
      <w:r w:rsidR="004051F6">
        <w:rPr>
          <w:bCs/>
          <w:sz w:val="24"/>
          <w:szCs w:val="24"/>
        </w:rPr>
        <w:t>Selectman Wight motion to hold interviews with both vendors at the June 30</w:t>
      </w:r>
      <w:r w:rsidR="004051F6" w:rsidRPr="004051F6">
        <w:rPr>
          <w:bCs/>
          <w:sz w:val="24"/>
          <w:szCs w:val="24"/>
          <w:vertAlign w:val="superscript"/>
        </w:rPr>
        <w:t>th</w:t>
      </w:r>
      <w:r w:rsidR="004051F6">
        <w:rPr>
          <w:bCs/>
          <w:sz w:val="24"/>
          <w:szCs w:val="24"/>
        </w:rPr>
        <w:t xml:space="preserve"> Selectman meeting, Selectman Conkright 2</w:t>
      </w:r>
      <w:r w:rsidR="004051F6" w:rsidRPr="004051F6">
        <w:rPr>
          <w:bCs/>
          <w:sz w:val="24"/>
          <w:szCs w:val="24"/>
          <w:vertAlign w:val="superscript"/>
        </w:rPr>
        <w:t>nd</w:t>
      </w:r>
      <w:r w:rsidR="004051F6">
        <w:rPr>
          <w:bCs/>
          <w:sz w:val="24"/>
          <w:szCs w:val="24"/>
        </w:rPr>
        <w:t xml:space="preserve"> the motion, roll call vote all approved, so moved.</w:t>
      </w:r>
    </w:p>
    <w:p w14:paraId="0EE9C7F3" w14:textId="77777777" w:rsidR="002C26F9" w:rsidRPr="002C26F9" w:rsidRDefault="002C26F9" w:rsidP="00027FE2">
      <w:pPr>
        <w:spacing w:after="0" w:line="240" w:lineRule="auto"/>
        <w:rPr>
          <w:bCs/>
          <w:sz w:val="24"/>
          <w:szCs w:val="24"/>
        </w:rPr>
      </w:pPr>
    </w:p>
    <w:p w14:paraId="21B0E390" w14:textId="77777777" w:rsidR="00A95E35" w:rsidRDefault="00A95E35" w:rsidP="00F45599">
      <w:pPr>
        <w:spacing w:after="0" w:line="240" w:lineRule="auto"/>
        <w:rPr>
          <w:b/>
          <w:sz w:val="24"/>
          <w:szCs w:val="24"/>
        </w:rPr>
      </w:pPr>
    </w:p>
    <w:p w14:paraId="76FAC9AC" w14:textId="7CE61497" w:rsidR="002C26F9" w:rsidRPr="002C26F9" w:rsidRDefault="0031024E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0C2E77">
        <w:rPr>
          <w:b/>
          <w:sz w:val="24"/>
          <w:szCs w:val="24"/>
        </w:rPr>
        <w:t xml:space="preserve">Discuss and Consider </w:t>
      </w:r>
      <w:r w:rsidR="009C6818">
        <w:rPr>
          <w:b/>
          <w:sz w:val="24"/>
          <w:szCs w:val="24"/>
        </w:rPr>
        <w:t>4ths of July week office hours</w:t>
      </w:r>
      <w:r w:rsidR="00BC44D8">
        <w:rPr>
          <w:b/>
          <w:sz w:val="24"/>
          <w:szCs w:val="24"/>
        </w:rPr>
        <w:t>~</w:t>
      </w:r>
    </w:p>
    <w:p w14:paraId="3B163BBB" w14:textId="4AC7381A" w:rsidR="00AC40C3" w:rsidRDefault="002D71E2" w:rsidP="00F455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Selectmen Wight made a motion </w:t>
      </w:r>
      <w:r w:rsidR="00C10734">
        <w:rPr>
          <w:bCs/>
          <w:sz w:val="24"/>
          <w:szCs w:val="24"/>
        </w:rPr>
        <w:t xml:space="preserve">to </w:t>
      </w:r>
      <w:r w:rsidR="009C6818">
        <w:rPr>
          <w:bCs/>
          <w:sz w:val="24"/>
          <w:szCs w:val="24"/>
        </w:rPr>
        <w:t>close the Newry town office on Monday July 6, 2020 in observation of the</w:t>
      </w:r>
      <w:r w:rsidR="00F410B8">
        <w:rPr>
          <w:bCs/>
          <w:sz w:val="24"/>
          <w:szCs w:val="24"/>
        </w:rPr>
        <w:t xml:space="preserve"> July</w:t>
      </w:r>
      <w:r w:rsidR="009C6818">
        <w:rPr>
          <w:bCs/>
          <w:sz w:val="24"/>
          <w:szCs w:val="24"/>
        </w:rPr>
        <w:t xml:space="preserve"> 4</w:t>
      </w:r>
      <w:r w:rsidR="009C6818" w:rsidRPr="009C6818">
        <w:rPr>
          <w:bCs/>
          <w:sz w:val="24"/>
          <w:szCs w:val="24"/>
          <w:vertAlign w:val="superscript"/>
        </w:rPr>
        <w:t>th</w:t>
      </w:r>
      <w:r w:rsidR="009C6818">
        <w:rPr>
          <w:bCs/>
          <w:sz w:val="24"/>
          <w:szCs w:val="24"/>
        </w:rPr>
        <w:t xml:space="preserve"> holiday. Selectman Conkright 2</w:t>
      </w:r>
      <w:r w:rsidR="009C6818" w:rsidRPr="009C6818">
        <w:rPr>
          <w:bCs/>
          <w:sz w:val="24"/>
          <w:szCs w:val="24"/>
          <w:vertAlign w:val="superscript"/>
        </w:rPr>
        <w:t>nd</w:t>
      </w:r>
      <w:r w:rsidR="009C6818">
        <w:rPr>
          <w:bCs/>
          <w:sz w:val="24"/>
          <w:szCs w:val="24"/>
        </w:rPr>
        <w:t xml:space="preserve"> the motion</w:t>
      </w:r>
      <w:r w:rsidR="00C10734">
        <w:rPr>
          <w:bCs/>
          <w:sz w:val="24"/>
          <w:szCs w:val="24"/>
        </w:rPr>
        <w:t>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429B1">
        <w:rPr>
          <w:bCs/>
          <w:sz w:val="24"/>
          <w:szCs w:val="24"/>
        </w:rPr>
        <w:t>roll call vote</w:t>
      </w:r>
      <w:r w:rsidR="00C10734">
        <w:rPr>
          <w:bCs/>
          <w:sz w:val="24"/>
          <w:szCs w:val="24"/>
        </w:rPr>
        <w:t xml:space="preserve"> all approved, so moved.</w:t>
      </w:r>
      <w:r>
        <w:rPr>
          <w:bCs/>
          <w:sz w:val="24"/>
          <w:szCs w:val="24"/>
        </w:rPr>
        <w:t xml:space="preserve"> </w:t>
      </w:r>
      <w:r w:rsidR="008B19EF">
        <w:rPr>
          <w:bCs/>
          <w:sz w:val="24"/>
          <w:szCs w:val="24"/>
        </w:rPr>
        <w:t xml:space="preserve"> </w:t>
      </w:r>
    </w:p>
    <w:p w14:paraId="7629774F" w14:textId="77777777" w:rsidR="0032694B" w:rsidRDefault="0032694B" w:rsidP="006466B1">
      <w:pPr>
        <w:spacing w:after="0" w:line="240" w:lineRule="auto"/>
        <w:rPr>
          <w:b/>
          <w:sz w:val="24"/>
          <w:szCs w:val="24"/>
        </w:rPr>
      </w:pPr>
    </w:p>
    <w:p w14:paraId="53AE1E08" w14:textId="505DC130" w:rsidR="006466B1" w:rsidRDefault="006466B1" w:rsidP="00646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 w:rsidR="00C10734">
        <w:rPr>
          <w:b/>
          <w:sz w:val="24"/>
          <w:szCs w:val="24"/>
        </w:rPr>
        <w:t xml:space="preserve"> </w:t>
      </w:r>
      <w:r w:rsidR="00C10DBE">
        <w:rPr>
          <w:b/>
          <w:sz w:val="24"/>
          <w:szCs w:val="24"/>
        </w:rPr>
        <w:t xml:space="preserve">vacation accumulation for employees at fiscal </w:t>
      </w:r>
      <w:r w:rsidR="000332ED">
        <w:rPr>
          <w:b/>
          <w:sz w:val="24"/>
          <w:szCs w:val="24"/>
        </w:rPr>
        <w:t>yearend</w:t>
      </w:r>
      <w:r>
        <w:rPr>
          <w:b/>
          <w:sz w:val="24"/>
          <w:szCs w:val="24"/>
        </w:rPr>
        <w:t>~</w:t>
      </w:r>
    </w:p>
    <w:p w14:paraId="37C91E89" w14:textId="0382D4AE" w:rsidR="00F410B8" w:rsidRPr="00F410B8" w:rsidRDefault="00F410B8" w:rsidP="006466B1">
      <w:pPr>
        <w:spacing w:after="0" w:line="240" w:lineRule="auto"/>
        <w:rPr>
          <w:bCs/>
          <w:sz w:val="24"/>
          <w:szCs w:val="24"/>
        </w:rPr>
      </w:pPr>
      <w:r w:rsidRPr="00F410B8">
        <w:rPr>
          <w:bCs/>
          <w:sz w:val="24"/>
          <w:szCs w:val="24"/>
        </w:rPr>
        <w:t>Due to the Covid-19 pandemic</w:t>
      </w:r>
      <w:r>
        <w:rPr>
          <w:bCs/>
          <w:sz w:val="24"/>
          <w:szCs w:val="24"/>
        </w:rPr>
        <w:t xml:space="preserve"> a</w:t>
      </w:r>
      <w:r w:rsidR="00D8024A">
        <w:rPr>
          <w:bCs/>
          <w:sz w:val="24"/>
          <w:szCs w:val="24"/>
        </w:rPr>
        <w:t xml:space="preserve"> onetime</w:t>
      </w:r>
      <w:r>
        <w:rPr>
          <w:bCs/>
          <w:sz w:val="24"/>
          <w:szCs w:val="24"/>
        </w:rPr>
        <w:t xml:space="preserve"> exception to rollover/payout vacation time</w:t>
      </w:r>
      <w:r w:rsidR="00D8024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5F01459A" w14:textId="5B330289" w:rsidR="00BC44D8" w:rsidRDefault="007E63A1" w:rsidP="003429B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Selectman</w:t>
      </w:r>
      <w:r w:rsidR="00C10734">
        <w:rPr>
          <w:sz w:val="24"/>
          <w:szCs w:val="24"/>
        </w:rPr>
        <w:t xml:space="preserve"> </w:t>
      </w:r>
      <w:r w:rsidR="00C10DBE">
        <w:rPr>
          <w:sz w:val="24"/>
          <w:szCs w:val="24"/>
        </w:rPr>
        <w:t>Conkright ma</w:t>
      </w:r>
      <w:r w:rsidR="00C10734">
        <w:rPr>
          <w:sz w:val="24"/>
          <w:szCs w:val="24"/>
        </w:rPr>
        <w:t xml:space="preserve">de a motion to </w:t>
      </w:r>
      <w:r w:rsidR="00C10DBE">
        <w:rPr>
          <w:sz w:val="24"/>
          <w:szCs w:val="24"/>
        </w:rPr>
        <w:t>pay out half of vacation due and roll half into the next fiscal year to be used within 6 months.</w:t>
      </w:r>
      <w:r w:rsidR="00BC44D8" w:rsidRPr="003429B1">
        <w:rPr>
          <w:sz w:val="24"/>
          <w:szCs w:val="24"/>
        </w:rPr>
        <w:t xml:space="preserve"> </w:t>
      </w:r>
      <w:r w:rsidR="00C10DBE">
        <w:rPr>
          <w:sz w:val="24"/>
          <w:szCs w:val="24"/>
        </w:rPr>
        <w:t>Largess</w:t>
      </w:r>
      <w:r w:rsidR="00BC44D8" w:rsidRPr="003429B1">
        <w:rPr>
          <w:sz w:val="24"/>
          <w:szCs w:val="24"/>
        </w:rPr>
        <w:t xml:space="preserve"> 2</w:t>
      </w:r>
      <w:r w:rsidR="00BC44D8" w:rsidRPr="003429B1">
        <w:rPr>
          <w:sz w:val="24"/>
          <w:szCs w:val="24"/>
          <w:vertAlign w:val="superscript"/>
        </w:rPr>
        <w:t>nd</w:t>
      </w:r>
      <w:r w:rsidR="00BC44D8" w:rsidRPr="003429B1">
        <w:rPr>
          <w:sz w:val="24"/>
          <w:szCs w:val="24"/>
        </w:rPr>
        <w:t xml:space="preserve"> the </w:t>
      </w:r>
      <w:r w:rsidR="00BC44D8" w:rsidRPr="003429B1">
        <w:rPr>
          <w:bCs/>
          <w:sz w:val="24"/>
          <w:szCs w:val="24"/>
        </w:rPr>
        <w:t xml:space="preserve">motion, </w:t>
      </w:r>
      <w:bookmarkStart w:id="0" w:name="_Hlk42519364"/>
      <w:r w:rsidR="00BC44D8" w:rsidRPr="003429B1">
        <w:rPr>
          <w:bCs/>
          <w:sz w:val="24"/>
          <w:szCs w:val="24"/>
        </w:rPr>
        <w:t xml:space="preserve">roll call vote </w:t>
      </w:r>
      <w:bookmarkEnd w:id="0"/>
      <w:r w:rsidR="00BC44D8" w:rsidRPr="003429B1">
        <w:rPr>
          <w:bCs/>
          <w:sz w:val="24"/>
          <w:szCs w:val="24"/>
        </w:rPr>
        <w:t>all approved, so moved.</w:t>
      </w:r>
    </w:p>
    <w:p w14:paraId="4EF52A98" w14:textId="77777777" w:rsidR="00BD6DCE" w:rsidRPr="003429B1" w:rsidRDefault="00BD6DCE" w:rsidP="003429B1">
      <w:pPr>
        <w:spacing w:after="0" w:line="240" w:lineRule="auto"/>
        <w:rPr>
          <w:bCs/>
          <w:sz w:val="24"/>
          <w:szCs w:val="24"/>
        </w:rPr>
      </w:pPr>
    </w:p>
    <w:p w14:paraId="41B86CCE" w14:textId="31B5ED8E" w:rsidR="00BD6DCE" w:rsidRDefault="00BD6DCE" w:rsidP="00BD6D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>
        <w:rPr>
          <w:b/>
          <w:sz w:val="24"/>
          <w:szCs w:val="24"/>
        </w:rPr>
        <w:t xml:space="preserve"> </w:t>
      </w:r>
      <w:r w:rsidR="00BB43B3">
        <w:rPr>
          <w:b/>
          <w:sz w:val="24"/>
          <w:szCs w:val="24"/>
        </w:rPr>
        <w:t>July meeting schedule</w:t>
      </w:r>
      <w:r>
        <w:rPr>
          <w:b/>
          <w:sz w:val="24"/>
          <w:szCs w:val="24"/>
        </w:rPr>
        <w:t>~</w:t>
      </w:r>
    </w:p>
    <w:p w14:paraId="2B673269" w14:textId="792D11F5" w:rsidR="00BB43B3" w:rsidRPr="00BB43B3" w:rsidRDefault="00BB43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move the July 7</w:t>
      </w:r>
      <w:r w:rsidRPr="00BB43B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meeting to June 30</w:t>
      </w:r>
      <w:r w:rsidRPr="00BB43B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and July 21</w:t>
      </w:r>
      <w:r w:rsidRPr="00BB43B3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, Selectmen Conkright 2</w:t>
      </w:r>
      <w:r w:rsidRPr="00BB43B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1C0F1B66" w14:textId="77777777" w:rsidR="00670FB5" w:rsidRDefault="00670FB5" w:rsidP="006466B1">
      <w:pPr>
        <w:spacing w:after="0" w:line="240" w:lineRule="auto"/>
        <w:rPr>
          <w:sz w:val="24"/>
          <w:szCs w:val="24"/>
        </w:rPr>
      </w:pPr>
    </w:p>
    <w:p w14:paraId="24B3AD7F" w14:textId="0B025E1C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74E11B88" w14:textId="084F769C" w:rsidR="00686AEB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6B86045A" w14:textId="77777777" w:rsidR="00D8024A" w:rsidRDefault="00D8024A" w:rsidP="001C1C4A">
      <w:pPr>
        <w:spacing w:after="0" w:line="240" w:lineRule="auto"/>
        <w:rPr>
          <w:bCs/>
          <w:sz w:val="24"/>
          <w:szCs w:val="24"/>
        </w:rPr>
      </w:pPr>
    </w:p>
    <w:p w14:paraId="73C57461" w14:textId="711ED5D6" w:rsidR="00D8024A" w:rsidRDefault="00D8024A" w:rsidP="00D802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>
        <w:rPr>
          <w:b/>
          <w:sz w:val="24"/>
          <w:szCs w:val="24"/>
        </w:rPr>
        <w:t xml:space="preserve"> dedication of Town Report 2018-2019~</w:t>
      </w:r>
    </w:p>
    <w:p w14:paraId="28EE9249" w14:textId="77777777" w:rsidR="0074122F" w:rsidRDefault="0074122F" w:rsidP="007412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>
        <w:rPr>
          <w:b/>
          <w:sz w:val="24"/>
          <w:szCs w:val="24"/>
        </w:rPr>
        <w:t xml:space="preserve"> candidates for Spirit of America Award 2019~</w:t>
      </w:r>
    </w:p>
    <w:p w14:paraId="46FE6828" w14:textId="77777777" w:rsidR="0074122F" w:rsidRDefault="0074122F" w:rsidP="00D8024A">
      <w:pPr>
        <w:spacing w:after="0" w:line="240" w:lineRule="auto"/>
        <w:rPr>
          <w:b/>
          <w:sz w:val="24"/>
          <w:szCs w:val="24"/>
        </w:rPr>
      </w:pPr>
    </w:p>
    <w:p w14:paraId="790EB5C1" w14:textId="26FA7C4E" w:rsidR="00D8024A" w:rsidRDefault="00D8024A" w:rsidP="00D8024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suggested two residents</w:t>
      </w:r>
      <w:r w:rsidR="0074122F">
        <w:rPr>
          <w:bCs/>
          <w:sz w:val="24"/>
          <w:szCs w:val="24"/>
        </w:rPr>
        <w:t xml:space="preserve"> who have served the community of Newry</w:t>
      </w:r>
      <w:r>
        <w:rPr>
          <w:bCs/>
          <w:sz w:val="24"/>
          <w:szCs w:val="24"/>
        </w:rPr>
        <w:t xml:space="preserve"> for the dedication</w:t>
      </w:r>
      <w:r w:rsidR="0074122F">
        <w:rPr>
          <w:bCs/>
          <w:sz w:val="24"/>
          <w:szCs w:val="24"/>
        </w:rPr>
        <w:t xml:space="preserve"> and the spirit of America award</w:t>
      </w:r>
      <w:r>
        <w:rPr>
          <w:bCs/>
          <w:sz w:val="24"/>
          <w:szCs w:val="24"/>
        </w:rPr>
        <w:t xml:space="preserve"> Brooks Morton, and Bruce Pierce</w:t>
      </w:r>
    </w:p>
    <w:p w14:paraId="2BC1D705" w14:textId="77777777" w:rsidR="0074122F" w:rsidRDefault="0074122F" w:rsidP="00D8024A">
      <w:pPr>
        <w:spacing w:after="0" w:line="240" w:lineRule="auto"/>
        <w:rPr>
          <w:bCs/>
          <w:sz w:val="24"/>
          <w:szCs w:val="24"/>
        </w:rPr>
      </w:pPr>
    </w:p>
    <w:p w14:paraId="445FAB84" w14:textId="636EC67F" w:rsidR="00D8024A" w:rsidRDefault="00D8024A" w:rsidP="00D8024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Selectmen Wight motion that the Town Report be dedicated to Brooks Morton, selectmen Conkright 2</w:t>
      </w:r>
      <w:r w:rsidRPr="00D8024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2543D147" w14:textId="77777777" w:rsidR="00D8024A" w:rsidRDefault="00D8024A" w:rsidP="00D8024A">
      <w:pPr>
        <w:spacing w:after="0" w:line="240" w:lineRule="auto"/>
        <w:rPr>
          <w:b/>
          <w:sz w:val="24"/>
          <w:szCs w:val="24"/>
        </w:rPr>
      </w:pPr>
    </w:p>
    <w:p w14:paraId="4004842D" w14:textId="77777777" w:rsidR="00D8024A" w:rsidRDefault="00D8024A" w:rsidP="00D8024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Selectmen Wight motion that the Spirit of America award be given to Bruce Pierce, selectmen Conkright 2</w:t>
      </w:r>
      <w:r w:rsidRPr="00D8024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32E895AD" w14:textId="17DB1EE6" w:rsidR="00D8024A" w:rsidRDefault="00D8024A" w:rsidP="001C1C4A">
      <w:pPr>
        <w:spacing w:after="0" w:line="240" w:lineRule="auto"/>
        <w:rPr>
          <w:b/>
          <w:sz w:val="24"/>
          <w:szCs w:val="24"/>
        </w:rPr>
      </w:pPr>
    </w:p>
    <w:p w14:paraId="4C3D2A81" w14:textId="77777777" w:rsidR="0074122F" w:rsidRDefault="0074122F" w:rsidP="001C1C4A">
      <w:pPr>
        <w:spacing w:after="0" w:line="240" w:lineRule="auto"/>
        <w:rPr>
          <w:b/>
          <w:sz w:val="24"/>
          <w:szCs w:val="24"/>
        </w:rPr>
      </w:pPr>
    </w:p>
    <w:p w14:paraId="181F2CCE" w14:textId="77777777" w:rsidR="00686AEB" w:rsidRPr="00670FB5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>:  see attached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6466B1">
        <w:rPr>
          <w:sz w:val="24"/>
          <w:szCs w:val="24"/>
        </w:rPr>
        <w:t>None</w:t>
      </w:r>
    </w:p>
    <w:p w14:paraId="3EE5DD1F" w14:textId="6AE2BF8B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4122F">
        <w:rPr>
          <w:sz w:val="24"/>
          <w:szCs w:val="24"/>
        </w:rPr>
        <w:t>None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6A5CEC7C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3F097AD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2ED4BE2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F8BC47C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613EE60C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03BC31DB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73CD7DC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6A494707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07A6F29A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D9EE50C" w14:textId="2AB5B16C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1E7EF82A" w14:textId="77777777" w:rsidR="00C10DBE" w:rsidRDefault="00A31D78" w:rsidP="00874484">
      <w:pPr>
        <w:tabs>
          <w:tab w:val="left" w:pos="4845"/>
        </w:tabs>
        <w:spacing w:after="0" w:line="259" w:lineRule="auto"/>
      </w:pPr>
      <w:r>
        <w:t xml:space="preserve">                  </w:t>
      </w:r>
      <w:r w:rsidR="00670FB5">
        <w:t xml:space="preserve">June </w:t>
      </w:r>
      <w:r w:rsidR="00C10DBE">
        <w:t>30,</w:t>
      </w:r>
      <w:r>
        <w:t xml:space="preserve"> 2020</w:t>
      </w:r>
      <w:r w:rsidR="00B70E2E">
        <w:t xml:space="preserve"> @ 5:00 </w:t>
      </w:r>
      <w:r w:rsidR="00092BEA">
        <w:t>pm at</w:t>
      </w:r>
      <w:r w:rsidR="00670FB5">
        <w:t xml:space="preserve"> the town office a</w:t>
      </w:r>
      <w:r w:rsidR="00092BEA">
        <w:t xml:space="preserve">nd by </w:t>
      </w:r>
      <w:r w:rsidR="00670FB5">
        <w:t>Tele-Conference</w:t>
      </w:r>
    </w:p>
    <w:p w14:paraId="0959C377" w14:textId="2B339B84" w:rsidR="006A2FE4" w:rsidRDefault="00C10DBE" w:rsidP="00874484">
      <w:pPr>
        <w:tabs>
          <w:tab w:val="left" w:pos="4845"/>
        </w:tabs>
        <w:spacing w:after="0" w:line="259" w:lineRule="auto"/>
      </w:pPr>
      <w:r>
        <w:t xml:space="preserve">                  July 21, 2020@5:00 pm at the town office and by Tele-Conference</w:t>
      </w:r>
      <w:r w:rsidR="006A2FE4">
        <w:tab/>
      </w:r>
      <w:r w:rsidR="006A2FE4">
        <w:tab/>
      </w:r>
    </w:p>
    <w:p w14:paraId="211E2818" w14:textId="6194859B" w:rsidR="00D8024A" w:rsidRPr="0074122F" w:rsidRDefault="00DC4521" w:rsidP="0074122F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77F62567" w14:textId="77777777" w:rsidR="00D8024A" w:rsidRDefault="00D8024A" w:rsidP="00A36089">
      <w:pPr>
        <w:spacing w:after="0" w:line="240" w:lineRule="auto"/>
        <w:rPr>
          <w:sz w:val="24"/>
          <w:szCs w:val="24"/>
        </w:rPr>
      </w:pPr>
    </w:p>
    <w:p w14:paraId="0A29F00D" w14:textId="1CF4D759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8A3535">
        <w:rPr>
          <w:sz w:val="24"/>
          <w:szCs w:val="24"/>
        </w:rPr>
        <w:t>Wight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vote,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707E2CE7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C10DBE">
        <w:rPr>
          <w:b/>
          <w:i/>
          <w:sz w:val="24"/>
          <w:szCs w:val="24"/>
        </w:rPr>
        <w:t>5:54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38940BC0" w14:textId="77777777" w:rsidR="0032694B" w:rsidRDefault="0032694B" w:rsidP="00D976A5">
      <w:pPr>
        <w:spacing w:after="160" w:line="259" w:lineRule="auto"/>
        <w:rPr>
          <w:sz w:val="24"/>
          <w:szCs w:val="24"/>
        </w:rPr>
      </w:pPr>
    </w:p>
    <w:p w14:paraId="55953B7F" w14:textId="3158D945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27FE2"/>
    <w:rsid w:val="000303D5"/>
    <w:rsid w:val="00032176"/>
    <w:rsid w:val="00032336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63DF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31BC"/>
    <w:rsid w:val="003C597F"/>
    <w:rsid w:val="003C75EF"/>
    <w:rsid w:val="003C7F55"/>
    <w:rsid w:val="003D0A22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715C"/>
    <w:rsid w:val="0058114F"/>
    <w:rsid w:val="00581AC6"/>
    <w:rsid w:val="00584B2A"/>
    <w:rsid w:val="005864E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2F6E"/>
    <w:rsid w:val="00693223"/>
    <w:rsid w:val="006934B2"/>
    <w:rsid w:val="00693642"/>
    <w:rsid w:val="006936B1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17243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818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4C1D"/>
    <w:rsid w:val="00C9510C"/>
    <w:rsid w:val="00C95AB7"/>
    <w:rsid w:val="00C95B42"/>
    <w:rsid w:val="00CA3165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3DF9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23</cp:revision>
  <cp:lastPrinted>2020-05-28T20:28:00Z</cp:lastPrinted>
  <dcterms:created xsi:type="dcterms:W3CDTF">2020-05-06T12:27:00Z</dcterms:created>
  <dcterms:modified xsi:type="dcterms:W3CDTF">2020-06-17T14:46:00Z</dcterms:modified>
</cp:coreProperties>
</file>