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5983" w14:textId="77777777" w:rsidR="00651646" w:rsidRDefault="00787E2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NEWRY SELECT BOARD</w:t>
      </w:r>
      <w:r w:rsidR="008F2B72">
        <w:rPr>
          <w:b/>
          <w:sz w:val="32"/>
          <w:szCs w:val="32"/>
        </w:rPr>
        <w:t xml:space="preserve"> </w:t>
      </w:r>
      <w:r w:rsidR="00FE784C"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0C6B859C" w:rsidR="00E52D3F" w:rsidRDefault="002028E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7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2A10C787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63580E2C" w:rsidR="00945B6A" w:rsidRPr="003C5FE0" w:rsidRDefault="0076559A" w:rsidP="00787E21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08A20456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  <w:r w:rsidR="00787E21">
        <w:rPr>
          <w:sz w:val="26"/>
          <w:szCs w:val="26"/>
        </w:rPr>
        <w:t xml:space="preserve"> Gary Wight, Chair; Virgil Conkright, Man</w:t>
      </w:r>
      <w:r w:rsidR="003F2051">
        <w:rPr>
          <w:sz w:val="26"/>
          <w:szCs w:val="26"/>
        </w:rPr>
        <w:t>d</w:t>
      </w:r>
      <w:r w:rsidR="00787E21">
        <w:rPr>
          <w:sz w:val="26"/>
          <w:szCs w:val="26"/>
        </w:rPr>
        <w:t>y Berry</w:t>
      </w:r>
    </w:p>
    <w:p w14:paraId="61563FD1" w14:textId="12979996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  <w:r w:rsidR="00651646">
        <w:rPr>
          <w:sz w:val="26"/>
          <w:szCs w:val="26"/>
          <w:u w:val="single"/>
        </w:rPr>
        <w:t xml:space="preserve"> </w:t>
      </w:r>
      <w:r w:rsidR="002028EB">
        <w:rPr>
          <w:sz w:val="26"/>
          <w:szCs w:val="26"/>
          <w:u w:val="single"/>
        </w:rPr>
        <w:t>I</w:t>
      </w:r>
      <w:r w:rsidR="00651646">
        <w:rPr>
          <w:sz w:val="26"/>
          <w:szCs w:val="26"/>
          <w:u w:val="single"/>
        </w:rPr>
        <w:t>TA J. Corey, Deputy A. Henley</w:t>
      </w:r>
      <w:r w:rsidR="00787E21">
        <w:rPr>
          <w:sz w:val="26"/>
          <w:szCs w:val="26"/>
          <w:u w:val="single"/>
        </w:rPr>
        <w:t xml:space="preserve">, recording sec. </w:t>
      </w:r>
      <w:r w:rsidR="00651646">
        <w:rPr>
          <w:sz w:val="26"/>
          <w:szCs w:val="26"/>
          <w:u w:val="single"/>
        </w:rPr>
        <w:t>and Deputy L. Walker</w:t>
      </w:r>
    </w:p>
    <w:p w14:paraId="61BFA506" w14:textId="77777777" w:rsidR="00017514" w:rsidRDefault="00017514" w:rsidP="008F2B72">
      <w:pPr>
        <w:spacing w:after="240"/>
        <w:rPr>
          <w:b/>
          <w:sz w:val="26"/>
          <w:szCs w:val="26"/>
        </w:rPr>
      </w:pPr>
    </w:p>
    <w:p w14:paraId="069229B2" w14:textId="305656E6" w:rsidR="008F2B72" w:rsidRPr="004F333E" w:rsidRDefault="00945B6A" w:rsidP="008F2B72">
      <w:pPr>
        <w:spacing w:after="240"/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8F2B72">
        <w:rPr>
          <w:b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</w:t>
      </w:r>
      <w:r w:rsidR="00633365" w:rsidRPr="008F2B72">
        <w:rPr>
          <w:sz w:val="26"/>
          <w:szCs w:val="26"/>
        </w:rPr>
        <w:t>All of the Selectmen signed</w:t>
      </w:r>
      <w:r w:rsidR="00633365" w:rsidRPr="004F333E">
        <w:rPr>
          <w:b/>
          <w:sz w:val="26"/>
          <w:szCs w:val="26"/>
        </w:rPr>
        <w:t xml:space="preserve"> </w:t>
      </w:r>
    </w:p>
    <w:p w14:paraId="474BEF24" w14:textId="0046B2AC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  <w:r w:rsidR="00787E21">
        <w:rPr>
          <w:b/>
          <w:sz w:val="26"/>
          <w:szCs w:val="26"/>
        </w:rPr>
        <w:t>from meeting</w:t>
      </w:r>
      <w:r w:rsidR="00127A59">
        <w:rPr>
          <w:b/>
          <w:sz w:val="26"/>
          <w:szCs w:val="26"/>
        </w:rPr>
        <w:t>s may 3, 2022 &amp;</w:t>
      </w:r>
      <w:r w:rsidR="00787E21">
        <w:rPr>
          <w:b/>
          <w:sz w:val="26"/>
          <w:szCs w:val="26"/>
        </w:rPr>
        <w:t xml:space="preserve"> </w:t>
      </w:r>
      <w:r w:rsidR="002028EB">
        <w:rPr>
          <w:b/>
          <w:sz w:val="26"/>
          <w:szCs w:val="26"/>
        </w:rPr>
        <w:t>June 1</w:t>
      </w:r>
      <w:r w:rsidR="00651646">
        <w:rPr>
          <w:b/>
          <w:sz w:val="26"/>
          <w:szCs w:val="26"/>
        </w:rPr>
        <w:t>, 2022</w:t>
      </w:r>
    </w:p>
    <w:p w14:paraId="47222446" w14:textId="7118B1E6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  <w:r w:rsidR="00787E21">
        <w:rPr>
          <w:b/>
          <w:sz w:val="26"/>
          <w:szCs w:val="26"/>
        </w:rPr>
        <w:t xml:space="preserve"> 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36930EDC" w:rsid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39CAC2D9" w14:textId="61DA5559" w:rsidR="003F2051" w:rsidRPr="009E7B2E" w:rsidRDefault="003F2051" w:rsidP="003F205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E7B2E">
        <w:rPr>
          <w:b/>
          <w:bCs/>
          <w:sz w:val="26"/>
          <w:szCs w:val="26"/>
        </w:rPr>
        <w:t xml:space="preserve">Executive Session: </w:t>
      </w:r>
      <w:r w:rsidRPr="009E7B2E">
        <w:rPr>
          <w:sz w:val="26"/>
          <w:szCs w:val="26"/>
        </w:rPr>
        <w:t xml:space="preserve">M.R.S.A. Chapter 13, Title 1 </w:t>
      </w:r>
      <w:r w:rsidRPr="009E7B2E">
        <w:rPr>
          <w:rFonts w:cstheme="minorHAnsi"/>
          <w:sz w:val="26"/>
          <w:szCs w:val="26"/>
        </w:rPr>
        <w:t>§</w:t>
      </w:r>
      <w:r w:rsidRPr="009E7B2E">
        <w:rPr>
          <w:sz w:val="26"/>
          <w:szCs w:val="26"/>
        </w:rPr>
        <w:t>405 6A- Personnel</w:t>
      </w:r>
      <w:r w:rsidR="002028EB" w:rsidRPr="009E7B2E">
        <w:rPr>
          <w:sz w:val="26"/>
          <w:szCs w:val="26"/>
        </w:rPr>
        <w:t xml:space="preserve"> ( I left this in in case we needed to sign or tweak a contract)</w:t>
      </w:r>
    </w:p>
    <w:p w14:paraId="777742EE" w14:textId="77777777" w:rsidR="00E62172" w:rsidRDefault="00E62172" w:rsidP="00945B6A">
      <w:pPr>
        <w:rPr>
          <w:sz w:val="26"/>
          <w:szCs w:val="26"/>
        </w:rPr>
      </w:pPr>
    </w:p>
    <w:p w14:paraId="1DD04699" w14:textId="5A311D98" w:rsidR="008F13E5" w:rsidRDefault="00017514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="002028EB">
        <w:rPr>
          <w:sz w:val="26"/>
          <w:szCs w:val="26"/>
        </w:rPr>
        <w:t>Accident Insurance for Volunteers coverage. $2/year/volunteer</w:t>
      </w:r>
    </w:p>
    <w:p w14:paraId="0AE7A295" w14:textId="77777777" w:rsidR="002028EB" w:rsidRDefault="002028EB" w:rsidP="00945B6A">
      <w:pPr>
        <w:rPr>
          <w:sz w:val="26"/>
          <w:szCs w:val="26"/>
        </w:rPr>
      </w:pPr>
    </w:p>
    <w:p w14:paraId="7354DE61" w14:textId="39984228" w:rsidR="002028EB" w:rsidRDefault="002028EB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3)  Volunteer committee members have keys outstanding for several buildings in Newry. </w:t>
      </w:r>
      <w:r w:rsidR="008F13E5">
        <w:rPr>
          <w:sz w:val="26"/>
          <w:szCs w:val="26"/>
        </w:rPr>
        <w:t>With the sag in the exterior wall being a safety concern, d</w:t>
      </w:r>
      <w:r>
        <w:rPr>
          <w:sz w:val="26"/>
          <w:szCs w:val="26"/>
        </w:rPr>
        <w:t>o you want me to draft a letter to get those keys back</w:t>
      </w:r>
      <w:r w:rsidR="008F13E5">
        <w:rPr>
          <w:sz w:val="26"/>
          <w:szCs w:val="26"/>
        </w:rPr>
        <w:t xml:space="preserve"> or change the locks?</w:t>
      </w:r>
    </w:p>
    <w:p w14:paraId="0517B8BB" w14:textId="77777777" w:rsidR="002028EB" w:rsidRDefault="002028EB" w:rsidP="00945B6A">
      <w:pPr>
        <w:rPr>
          <w:sz w:val="26"/>
          <w:szCs w:val="26"/>
        </w:rPr>
      </w:pPr>
    </w:p>
    <w:p w14:paraId="4EC9BB55" w14:textId="3D36D286" w:rsidR="002028EB" w:rsidRDefault="002028EB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4)  </w:t>
      </w:r>
      <w:r w:rsidR="009E7B2E">
        <w:rPr>
          <w:sz w:val="26"/>
          <w:szCs w:val="26"/>
        </w:rPr>
        <w:t xml:space="preserve">We have received a request from Anita Clark for $100 for local baked goods to be purchased for the dedication ceremony of the Age Friendly Initiative benches at covered bridge and grange hall. </w:t>
      </w:r>
    </w:p>
    <w:p w14:paraId="29492B09" w14:textId="77777777" w:rsidR="008F13E5" w:rsidRDefault="008F13E5" w:rsidP="00945B6A">
      <w:pPr>
        <w:rPr>
          <w:sz w:val="26"/>
          <w:szCs w:val="26"/>
        </w:rPr>
      </w:pPr>
    </w:p>
    <w:p w14:paraId="7704B170" w14:textId="4108A87D" w:rsidR="008F13E5" w:rsidRDefault="008F13E5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5) Timeshares: Jordan and Summit has several accounts with outstanding balance or credit; see attached. Can we write off the amounts? </w:t>
      </w:r>
    </w:p>
    <w:p w14:paraId="334117F9" w14:textId="77777777" w:rsidR="00127A59" w:rsidRDefault="00127A59" w:rsidP="00945B6A">
      <w:pPr>
        <w:rPr>
          <w:sz w:val="26"/>
          <w:szCs w:val="26"/>
        </w:rPr>
      </w:pPr>
    </w:p>
    <w:p w14:paraId="63417ABB" w14:textId="59483234" w:rsidR="00127A59" w:rsidRDefault="00127A59" w:rsidP="00945B6A">
      <w:pPr>
        <w:rPr>
          <w:sz w:val="26"/>
          <w:szCs w:val="26"/>
        </w:rPr>
      </w:pPr>
      <w:r>
        <w:rPr>
          <w:sz w:val="26"/>
          <w:szCs w:val="26"/>
        </w:rPr>
        <w:t>6) Bank Recon from August 202</w:t>
      </w:r>
      <w:r w:rsidR="00985CDE">
        <w:rPr>
          <w:sz w:val="26"/>
          <w:szCs w:val="26"/>
        </w:rPr>
        <w:t>1 through April 2022 need signatu</w:t>
      </w:r>
      <w:r>
        <w:rPr>
          <w:sz w:val="26"/>
          <w:szCs w:val="26"/>
        </w:rPr>
        <w:t>res</w:t>
      </w:r>
      <w:r w:rsidR="00985CDE">
        <w:rPr>
          <w:sz w:val="26"/>
          <w:szCs w:val="26"/>
        </w:rPr>
        <w:t xml:space="preserve">. See attached. </w:t>
      </w:r>
    </w:p>
    <w:p w14:paraId="7901E8AD" w14:textId="77777777" w:rsidR="00985CDE" w:rsidRDefault="00985CDE" w:rsidP="00945B6A">
      <w:pPr>
        <w:rPr>
          <w:sz w:val="26"/>
          <w:szCs w:val="26"/>
        </w:rPr>
      </w:pPr>
    </w:p>
    <w:p w14:paraId="41BACA62" w14:textId="7749AF15" w:rsidR="00985CDE" w:rsidRDefault="00985CDE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7) Casella proposal for the transfer station for SB discussion. </w:t>
      </w:r>
    </w:p>
    <w:p w14:paraId="372BD511" w14:textId="77777777" w:rsidR="00662B31" w:rsidRDefault="00662B31" w:rsidP="00945B6A">
      <w:pPr>
        <w:rPr>
          <w:sz w:val="26"/>
          <w:szCs w:val="26"/>
        </w:rPr>
      </w:pPr>
    </w:p>
    <w:p w14:paraId="2799BA6E" w14:textId="3CE50EF9" w:rsidR="00662B31" w:rsidRDefault="00662B31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8) Review and discuss RHR Smith Audit report for year ending June 2021. </w:t>
      </w:r>
    </w:p>
    <w:p w14:paraId="4DCF66D8" w14:textId="77777777" w:rsidR="00C554B3" w:rsidRDefault="00C554B3" w:rsidP="00945B6A">
      <w:pPr>
        <w:rPr>
          <w:sz w:val="26"/>
          <w:szCs w:val="26"/>
        </w:rPr>
      </w:pPr>
    </w:p>
    <w:p w14:paraId="28A93E38" w14:textId="77777777" w:rsidR="00C554B3" w:rsidRDefault="00C554B3" w:rsidP="00945B6A">
      <w:pPr>
        <w:rPr>
          <w:sz w:val="26"/>
          <w:szCs w:val="26"/>
        </w:rPr>
      </w:pPr>
    </w:p>
    <w:p w14:paraId="7FC4A456" w14:textId="77777777" w:rsidR="00C554B3" w:rsidRDefault="00C554B3" w:rsidP="00945B6A">
      <w:pPr>
        <w:rPr>
          <w:sz w:val="26"/>
          <w:szCs w:val="26"/>
        </w:rPr>
      </w:pPr>
    </w:p>
    <w:p w14:paraId="35E167B6" w14:textId="77777777" w:rsidR="00C554B3" w:rsidRDefault="00C554B3" w:rsidP="00945B6A">
      <w:pPr>
        <w:rPr>
          <w:sz w:val="26"/>
          <w:szCs w:val="26"/>
        </w:rPr>
      </w:pPr>
    </w:p>
    <w:p w14:paraId="23547D52" w14:textId="67883DAF" w:rsidR="00C554B3" w:rsidRDefault="00C554B3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9) CAI Technologies, (GIS tax maps) Contract and updates for quarterly billing. </w:t>
      </w:r>
    </w:p>
    <w:p w14:paraId="70B358E2" w14:textId="77777777" w:rsidR="00C554B3" w:rsidRDefault="00C554B3" w:rsidP="00945B6A">
      <w:pPr>
        <w:rPr>
          <w:sz w:val="26"/>
          <w:szCs w:val="26"/>
        </w:rPr>
      </w:pPr>
    </w:p>
    <w:p w14:paraId="2B65CF0A" w14:textId="6050E191" w:rsidR="00C554B3" w:rsidRDefault="00C554B3" w:rsidP="00945B6A">
      <w:pPr>
        <w:rPr>
          <w:sz w:val="26"/>
          <w:szCs w:val="26"/>
        </w:rPr>
      </w:pPr>
      <w:r>
        <w:rPr>
          <w:sz w:val="26"/>
          <w:szCs w:val="26"/>
        </w:rPr>
        <w:t>10)  Mahoosuc Broadband meeting Monday; there was a request for up to $2000 for legal services (RFP has been sent to 3 Attorney’s offices with Municipal and Broadband Interlocal Agreements experience.)</w:t>
      </w:r>
    </w:p>
    <w:p w14:paraId="19EA56B0" w14:textId="4E0C5DB3" w:rsidR="00C554B3" w:rsidRDefault="00C554B3" w:rsidP="00945B6A">
      <w:pPr>
        <w:rPr>
          <w:sz w:val="26"/>
          <w:szCs w:val="26"/>
        </w:rPr>
      </w:pPr>
      <w:r>
        <w:rPr>
          <w:sz w:val="26"/>
          <w:szCs w:val="26"/>
        </w:rPr>
        <w:t>I will have more info on this subject at the meeting.</w:t>
      </w:r>
    </w:p>
    <w:p w14:paraId="60CEB921" w14:textId="77777777" w:rsidR="00985CDE" w:rsidRDefault="00985CDE" w:rsidP="00945B6A">
      <w:pPr>
        <w:rPr>
          <w:sz w:val="26"/>
          <w:szCs w:val="26"/>
        </w:rPr>
      </w:pPr>
    </w:p>
    <w:p w14:paraId="75A1149B" w14:textId="77777777" w:rsidR="00985CDE" w:rsidRDefault="00985CDE" w:rsidP="00945B6A">
      <w:pPr>
        <w:rPr>
          <w:sz w:val="26"/>
          <w:szCs w:val="26"/>
        </w:rPr>
      </w:pPr>
    </w:p>
    <w:p w14:paraId="510A8AE0" w14:textId="3A7C3B6D" w:rsidR="009E7B2E" w:rsidRDefault="00662B31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1C7E8BCB" w14:textId="77777777" w:rsidR="009E7B2E" w:rsidRPr="004F333E" w:rsidRDefault="009E7B2E" w:rsidP="00945B6A">
      <w:pPr>
        <w:rPr>
          <w:sz w:val="26"/>
          <w:szCs w:val="26"/>
        </w:rPr>
      </w:pPr>
    </w:p>
    <w:p w14:paraId="61ABDC55" w14:textId="75B382BD" w:rsidR="00BC6F44" w:rsidRDefault="00945B6A" w:rsidP="00441A0E">
      <w:pPr>
        <w:rPr>
          <w:sz w:val="26"/>
          <w:szCs w:val="26"/>
          <w:u w:val="single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7E514314" w14:textId="77777777" w:rsidR="00A73EB6" w:rsidRDefault="00A73EB6" w:rsidP="00441A0E">
      <w:pPr>
        <w:rPr>
          <w:sz w:val="26"/>
          <w:szCs w:val="26"/>
          <w:u w:val="single"/>
        </w:rPr>
      </w:pPr>
    </w:p>
    <w:p w14:paraId="077F9995" w14:textId="77777777" w:rsidR="00A73EB6" w:rsidRDefault="00A73EB6" w:rsidP="00441A0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TA report: </w:t>
      </w:r>
    </w:p>
    <w:p w14:paraId="51013E17" w14:textId="3DC54ADA" w:rsidR="00A73EB6" w:rsidRPr="009E7B2E" w:rsidRDefault="00A73EB6" w:rsidP="00A73EB6">
      <w:pPr>
        <w:pStyle w:val="ListParagraph"/>
        <w:numPr>
          <w:ilvl w:val="0"/>
          <w:numId w:val="7"/>
        </w:numPr>
        <w:rPr>
          <w:sz w:val="26"/>
          <w:szCs w:val="26"/>
          <w:u w:val="single"/>
        </w:rPr>
      </w:pPr>
      <w:r w:rsidRPr="00A73EB6">
        <w:rPr>
          <w:sz w:val="26"/>
          <w:szCs w:val="26"/>
        </w:rPr>
        <w:t>Staff has been cleaning, organizing and filing. The shared drive on the computer is now organized to be</w:t>
      </w:r>
      <w:r w:rsidR="009E7B2E">
        <w:rPr>
          <w:sz w:val="26"/>
          <w:szCs w:val="26"/>
        </w:rPr>
        <w:t xml:space="preserve"> the</w:t>
      </w:r>
      <w:r w:rsidRPr="00A73EB6">
        <w:rPr>
          <w:sz w:val="26"/>
          <w:szCs w:val="26"/>
        </w:rPr>
        <w:t xml:space="preserve"> </w:t>
      </w:r>
      <w:r w:rsidR="009E7B2E">
        <w:rPr>
          <w:sz w:val="26"/>
          <w:szCs w:val="26"/>
        </w:rPr>
        <w:t>‘</w:t>
      </w:r>
      <w:r w:rsidRPr="00A73EB6">
        <w:rPr>
          <w:sz w:val="26"/>
          <w:szCs w:val="26"/>
        </w:rPr>
        <w:t>home</w:t>
      </w:r>
      <w:r w:rsidR="009E7B2E">
        <w:rPr>
          <w:sz w:val="26"/>
          <w:szCs w:val="26"/>
        </w:rPr>
        <w:t>’</w:t>
      </w:r>
      <w:r w:rsidRPr="00A73EB6">
        <w:rPr>
          <w:sz w:val="26"/>
          <w:szCs w:val="26"/>
        </w:rPr>
        <w:t xml:space="preserve"> to most town documents for the departments, boards and committees.</w:t>
      </w:r>
      <w:r w:rsidR="009E7B2E">
        <w:rPr>
          <w:sz w:val="26"/>
          <w:szCs w:val="26"/>
        </w:rPr>
        <w:t xml:space="preserve"> This is a work in progress. </w:t>
      </w:r>
    </w:p>
    <w:p w14:paraId="4F391845" w14:textId="0BCD5321" w:rsidR="009E7B2E" w:rsidRPr="008F13E5" w:rsidRDefault="009E7B2E" w:rsidP="009E7B2E">
      <w:pPr>
        <w:pStyle w:val="ListParagraph"/>
        <w:numPr>
          <w:ilvl w:val="0"/>
          <w:numId w:val="7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Also the front office staff has been working on a Standard Operating Procedure book. </w:t>
      </w:r>
    </w:p>
    <w:p w14:paraId="7549EB23" w14:textId="77777777" w:rsidR="00A73EB6" w:rsidRDefault="00A73EB6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A73EB6">
        <w:rPr>
          <w:sz w:val="26"/>
          <w:szCs w:val="26"/>
        </w:rPr>
        <w:t>Paving is done on SR Rd. shoulder work will begin in a few weeks as a crew becomes available.</w:t>
      </w:r>
    </w:p>
    <w:p w14:paraId="0E8749E2" w14:textId="2438974A" w:rsidR="00A73EB6" w:rsidRDefault="00A73EB6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A73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front and rear door locks are being worked on. The front door lock handle fell off and was broken. </w:t>
      </w:r>
      <w:r w:rsidRPr="00A73EB6">
        <w:rPr>
          <w:sz w:val="26"/>
          <w:szCs w:val="26"/>
        </w:rPr>
        <w:t xml:space="preserve"> </w:t>
      </w:r>
      <w:r w:rsidR="009E7B2E">
        <w:rPr>
          <w:sz w:val="26"/>
          <w:szCs w:val="26"/>
        </w:rPr>
        <w:t xml:space="preserve">The back door was discovered to not be lockable. </w:t>
      </w:r>
    </w:p>
    <w:p w14:paraId="2533F8F6" w14:textId="6DF151F2" w:rsidR="009E7B2E" w:rsidRDefault="009E7B2E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Getting ready to mail 30 day notices</w:t>
      </w:r>
      <w:r w:rsidR="00B7718D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y the </w:t>
      </w:r>
      <w:r w:rsidR="00B7718D">
        <w:rPr>
          <w:sz w:val="26"/>
          <w:szCs w:val="26"/>
        </w:rPr>
        <w:t>end of next week</w:t>
      </w:r>
      <w:r>
        <w:rPr>
          <w:sz w:val="26"/>
          <w:szCs w:val="26"/>
        </w:rPr>
        <w:t xml:space="preserve"> and get the tax info out the printing company. </w:t>
      </w:r>
    </w:p>
    <w:p w14:paraId="4B738BF8" w14:textId="1E30F47A" w:rsidR="00C554B3" w:rsidRDefault="00C554B3" w:rsidP="00A73EB6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Complaint rec’d from a taxpayer about a neighbor allegedly not paying an equitable amount for taxes compared to her tax bill and about my reaction as TA to her email. </w:t>
      </w:r>
      <w:bookmarkStart w:id="0" w:name="_GoBack"/>
      <w:bookmarkEnd w:id="0"/>
    </w:p>
    <w:p w14:paraId="1AD35DF5" w14:textId="77777777" w:rsidR="009E7B2E" w:rsidRPr="009E7B2E" w:rsidRDefault="009E7B2E" w:rsidP="009E7B2E">
      <w:pPr>
        <w:rPr>
          <w:sz w:val="26"/>
          <w:szCs w:val="26"/>
        </w:rPr>
      </w:pPr>
    </w:p>
    <w:p w14:paraId="5C64FF3C" w14:textId="0E562B9A" w:rsidR="009E7B2E" w:rsidRDefault="009E7B2E" w:rsidP="009E7B2E">
      <w:pPr>
        <w:rPr>
          <w:sz w:val="26"/>
          <w:szCs w:val="26"/>
        </w:rPr>
      </w:pPr>
      <w:r w:rsidRPr="009E7B2E">
        <w:rPr>
          <w:sz w:val="26"/>
          <w:szCs w:val="26"/>
          <w:u w:val="single"/>
        </w:rPr>
        <w:t>Code officer report</w:t>
      </w:r>
      <w:r>
        <w:rPr>
          <w:sz w:val="26"/>
          <w:szCs w:val="26"/>
        </w:rPr>
        <w:t>:</w:t>
      </w:r>
    </w:p>
    <w:p w14:paraId="5599F4EE" w14:textId="50FF28F4" w:rsidR="009E7B2E" w:rsidRDefault="009E7B2E" w:rsidP="009E7B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3 new house permits have been reviewed and issued. One in the Colony, one on Upper and one on upper Merrill Hill. </w:t>
      </w:r>
    </w:p>
    <w:p w14:paraId="1502EF76" w14:textId="77777777" w:rsidR="00B7718D" w:rsidRDefault="009E7B2E" w:rsidP="009E7B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Working with the GIS mapping company to update the GIS maps online.</w:t>
      </w:r>
    </w:p>
    <w:p w14:paraId="18ED8BC3" w14:textId="77777777" w:rsidR="00B7718D" w:rsidRDefault="00B7718D" w:rsidP="00B7718D">
      <w:pPr>
        <w:rPr>
          <w:sz w:val="26"/>
          <w:szCs w:val="26"/>
        </w:rPr>
      </w:pPr>
    </w:p>
    <w:p w14:paraId="648EAFE7" w14:textId="0E777C70" w:rsidR="009E7B2E" w:rsidRDefault="00B7718D" w:rsidP="00B7718D">
      <w:pPr>
        <w:rPr>
          <w:sz w:val="26"/>
          <w:szCs w:val="26"/>
        </w:rPr>
      </w:pPr>
      <w:r w:rsidRPr="00B7718D">
        <w:rPr>
          <w:sz w:val="26"/>
          <w:szCs w:val="26"/>
          <w:u w:val="single"/>
        </w:rPr>
        <w:t>Road Commissioner</w:t>
      </w:r>
      <w:r>
        <w:rPr>
          <w:sz w:val="26"/>
          <w:szCs w:val="26"/>
        </w:rPr>
        <w:t xml:space="preserve">: </w:t>
      </w:r>
      <w:r w:rsidR="009E7B2E" w:rsidRPr="00B7718D">
        <w:rPr>
          <w:sz w:val="26"/>
          <w:szCs w:val="26"/>
        </w:rPr>
        <w:t xml:space="preserve">  </w:t>
      </w:r>
    </w:p>
    <w:p w14:paraId="6C177EB8" w14:textId="2CA8291D" w:rsidR="00B7718D" w:rsidRDefault="00B7718D" w:rsidP="00B7718D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Looking onto the Guardrail replacement across from the Newry Schoolhouse on SR road. Alan has given me the accident report. </w:t>
      </w:r>
    </w:p>
    <w:p w14:paraId="4A3E06BD" w14:textId="14F24029" w:rsidR="00B7718D" w:rsidRPr="00B7718D" w:rsidRDefault="00B7718D" w:rsidP="00B7718D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I’ll be checking on the striping schedule for the roads and this parking lot HC space markings. </w:t>
      </w:r>
    </w:p>
    <w:p w14:paraId="350121EF" w14:textId="77777777" w:rsidR="00A73EB6" w:rsidRPr="00A73EB6" w:rsidRDefault="00A73EB6" w:rsidP="00441A0E">
      <w:pPr>
        <w:rPr>
          <w:sz w:val="26"/>
          <w:szCs w:val="26"/>
        </w:rPr>
      </w:pPr>
    </w:p>
    <w:p w14:paraId="0A4A08BF" w14:textId="71781BE3" w:rsidR="00925C67" w:rsidRDefault="00925C67" w:rsidP="00441A0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DE19C5C" w14:textId="77777777" w:rsidR="00B7718D" w:rsidRDefault="00B7718D" w:rsidP="00441A0E">
      <w:pPr>
        <w:rPr>
          <w:sz w:val="26"/>
          <w:szCs w:val="26"/>
        </w:rPr>
      </w:pPr>
    </w:p>
    <w:p w14:paraId="3338618B" w14:textId="77777777" w:rsidR="00B7718D" w:rsidRDefault="00B7718D" w:rsidP="00441A0E">
      <w:pPr>
        <w:rPr>
          <w:sz w:val="26"/>
          <w:szCs w:val="26"/>
        </w:rPr>
      </w:pPr>
    </w:p>
    <w:p w14:paraId="27D2D133" w14:textId="6EDE9DA9" w:rsidR="00925C67" w:rsidRDefault="00017514" w:rsidP="00441A0E">
      <w:pPr>
        <w:rPr>
          <w:sz w:val="26"/>
          <w:szCs w:val="26"/>
        </w:rPr>
      </w:pPr>
      <w:r>
        <w:rPr>
          <w:sz w:val="26"/>
          <w:szCs w:val="26"/>
        </w:rPr>
        <w:t xml:space="preserve">Next meeting date? </w:t>
      </w:r>
    </w:p>
    <w:p w14:paraId="5DB04899" w14:textId="77777777" w:rsidR="00925C67" w:rsidRPr="00925C67" w:rsidRDefault="00925C67" w:rsidP="00441A0E">
      <w:pPr>
        <w:rPr>
          <w:i/>
          <w:iCs/>
          <w:sz w:val="26"/>
          <w:szCs w:val="26"/>
        </w:rPr>
      </w:pPr>
    </w:p>
    <w:p w14:paraId="7862D5A0" w14:textId="100922C8" w:rsidR="00A06D83" w:rsidRPr="0018584A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8E40BB">
        <w:rPr>
          <w:i/>
          <w:iCs/>
          <w:sz w:val="26"/>
          <w:szCs w:val="26"/>
        </w:rPr>
        <w:t xml:space="preserve">Select Board Meeting </w:t>
      </w:r>
      <w:r w:rsidR="00017514" w:rsidRPr="00017514">
        <w:rPr>
          <w:i/>
          <w:iCs/>
          <w:color w:val="FF0000"/>
          <w:sz w:val="26"/>
          <w:szCs w:val="26"/>
        </w:rPr>
        <w:t>June 21,</w:t>
      </w:r>
      <w:r w:rsidR="005729BA" w:rsidRPr="00017514">
        <w:rPr>
          <w:i/>
          <w:iCs/>
          <w:color w:val="FF0000"/>
          <w:sz w:val="26"/>
          <w:szCs w:val="26"/>
        </w:rPr>
        <w:t xml:space="preserve"> 202</w:t>
      </w:r>
      <w:r w:rsidR="00D70A75" w:rsidRPr="00017514">
        <w:rPr>
          <w:i/>
          <w:iCs/>
          <w:color w:val="FF0000"/>
          <w:sz w:val="26"/>
          <w:szCs w:val="26"/>
        </w:rPr>
        <w:t>2</w:t>
      </w:r>
      <w:r w:rsidR="00B3712A" w:rsidRPr="00017514">
        <w:rPr>
          <w:i/>
          <w:iCs/>
          <w:color w:val="FF0000"/>
          <w:sz w:val="26"/>
          <w:szCs w:val="26"/>
        </w:rPr>
        <w:t xml:space="preserve"> </w:t>
      </w:r>
      <w:r w:rsidR="00B3712A" w:rsidRPr="004F333E">
        <w:rPr>
          <w:i/>
          <w:iCs/>
          <w:sz w:val="26"/>
          <w:szCs w:val="26"/>
        </w:rPr>
        <w:t>@</w:t>
      </w:r>
      <w:r w:rsidR="00B3712A">
        <w:rPr>
          <w:i/>
          <w:iCs/>
          <w:sz w:val="26"/>
          <w:szCs w:val="26"/>
        </w:rPr>
        <w:t xml:space="preserve">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4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1751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1C98"/>
    <w:rsid w:val="000D4761"/>
    <w:rsid w:val="000D4E0F"/>
    <w:rsid w:val="000E706B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27A59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1679"/>
    <w:rsid w:val="00201C80"/>
    <w:rsid w:val="002025E7"/>
    <w:rsid w:val="002028EB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4050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5865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0BB"/>
    <w:rsid w:val="008E4534"/>
    <w:rsid w:val="008E5868"/>
    <w:rsid w:val="008E5B6E"/>
    <w:rsid w:val="008E64C3"/>
    <w:rsid w:val="008F13E5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E7B2E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3EB6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7718D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5376"/>
    <w:rsid w:val="00C474FB"/>
    <w:rsid w:val="00C50BF2"/>
    <w:rsid w:val="00C5227E"/>
    <w:rsid w:val="00C53A2E"/>
    <w:rsid w:val="00C554B3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6F79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9D6A-F26C-45E4-A8EE-830DEAC8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CEO</cp:lastModifiedBy>
  <cp:revision>7</cp:revision>
  <cp:lastPrinted>2022-06-06T18:08:00Z</cp:lastPrinted>
  <dcterms:created xsi:type="dcterms:W3CDTF">2022-06-01T13:35:00Z</dcterms:created>
  <dcterms:modified xsi:type="dcterms:W3CDTF">2022-06-06T18:14:00Z</dcterms:modified>
</cp:coreProperties>
</file>