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0C8707C7" w:rsidR="0004164B" w:rsidRDefault="00291113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Octo</w:t>
      </w:r>
      <w:r w:rsidR="004F6A4E">
        <w:rPr>
          <w:sz w:val="28"/>
          <w:szCs w:val="28"/>
        </w:rPr>
        <w:t>ber</w:t>
      </w:r>
      <w:r w:rsidR="00C07046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43EDA4B8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311823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EFC95EB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586BAF">
        <w:rPr>
          <w:sz w:val="24"/>
          <w:szCs w:val="24"/>
        </w:rPr>
        <w:t>,</w:t>
      </w:r>
      <w:r w:rsidR="00586BAF" w:rsidRPr="00586BAF">
        <w:rPr>
          <w:sz w:val="24"/>
          <w:szCs w:val="24"/>
        </w:rPr>
        <w:t xml:space="preserve"> </w:t>
      </w:r>
    </w:p>
    <w:p w14:paraId="1F3EAA18" w14:textId="02BBC9B6" w:rsidR="00D875C5" w:rsidRDefault="006F1710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Joelle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62BB806E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ED7C08">
        <w:rPr>
          <w:sz w:val="24"/>
          <w:szCs w:val="24"/>
        </w:rPr>
        <w:t xml:space="preserve"> Brooks Morton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620A72BD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4F6A4E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6F1710">
        <w:rPr>
          <w:sz w:val="24"/>
          <w:szCs w:val="24"/>
        </w:rPr>
        <w:t xml:space="preserve">September </w:t>
      </w:r>
      <w:r w:rsidR="00D311A0">
        <w:rPr>
          <w:sz w:val="24"/>
          <w:szCs w:val="24"/>
        </w:rPr>
        <w:t>19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2023</w:t>
      </w:r>
      <w:r w:rsidR="0099678A">
        <w:rPr>
          <w:sz w:val="24"/>
          <w:szCs w:val="24"/>
        </w:rPr>
        <w:t xml:space="preserve"> meeting</w:t>
      </w:r>
      <w:r w:rsidR="00014787">
        <w:rPr>
          <w:sz w:val="24"/>
          <w:szCs w:val="24"/>
        </w:rPr>
        <w:t>.</w:t>
      </w:r>
      <w:r w:rsidR="00773551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3D0DCE">
        <w:rPr>
          <w:sz w:val="24"/>
          <w:szCs w:val="24"/>
        </w:rPr>
        <w:t>Wight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</w:t>
      </w:r>
      <w:r w:rsidR="00ED7C08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 xml:space="preserve">motion; </w:t>
      </w:r>
      <w:r w:rsidR="006F1710">
        <w:rPr>
          <w:sz w:val="24"/>
          <w:szCs w:val="24"/>
        </w:rPr>
        <w:t>unanimous vote.</w:t>
      </w:r>
      <w:r w:rsidR="0076787C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0F6DF2E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2313454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6F1710">
        <w:rPr>
          <w:bCs/>
          <w:sz w:val="24"/>
          <w:szCs w:val="24"/>
        </w:rPr>
        <w:t>None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C5F7CAB" w14:textId="6AF31FB7" w:rsidR="00773551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6AD64905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bookmarkEnd w:id="2"/>
      <w:r w:rsidR="008F6D1B">
        <w:rPr>
          <w:b/>
          <w:sz w:val="24"/>
          <w:szCs w:val="24"/>
        </w:rPr>
        <w:t>Jar Company Cannabis Renewal</w:t>
      </w:r>
      <w:r w:rsidR="004F6A4E">
        <w:rPr>
          <w:b/>
          <w:sz w:val="24"/>
          <w:szCs w:val="24"/>
        </w:rPr>
        <w:t>~</w:t>
      </w:r>
    </w:p>
    <w:p w14:paraId="1D2B01A7" w14:textId="1D0E984E" w:rsidR="004F6A4E" w:rsidRDefault="008F6D1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grant the cannabis renewal for Jar Company. Selectmen Conkright 2</w:t>
      </w:r>
      <w:r w:rsidRPr="008F6D1B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05AF83B" w14:textId="77777777" w:rsidR="006F1710" w:rsidRDefault="006F1710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580FA3AF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F6D1B">
        <w:rPr>
          <w:b/>
          <w:sz w:val="24"/>
          <w:szCs w:val="24"/>
        </w:rPr>
        <w:t>Bethel Library update/free portable library</w:t>
      </w:r>
      <w:r w:rsidR="006F17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4C03607C" w14:textId="5F91A1AB" w:rsidR="0024704D" w:rsidRDefault="008F6D1B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letter. The free portable library was tabled. Will offer the opportunity for the Bethel Library to attend the next annual town meeting. </w:t>
      </w:r>
    </w:p>
    <w:p w14:paraId="0A7D917D" w14:textId="77777777" w:rsidR="004F6A4E" w:rsidRDefault="004F6A4E" w:rsidP="00441F7E">
      <w:pPr>
        <w:spacing w:after="0" w:line="240" w:lineRule="auto"/>
        <w:rPr>
          <w:bCs/>
          <w:sz w:val="24"/>
          <w:szCs w:val="24"/>
        </w:rPr>
      </w:pPr>
    </w:p>
    <w:p w14:paraId="40B3F813" w14:textId="29240664" w:rsidR="004F6A4E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~</w:t>
      </w:r>
      <w:r w:rsidR="00847ABC">
        <w:rPr>
          <w:b/>
          <w:sz w:val="24"/>
          <w:szCs w:val="24"/>
        </w:rPr>
        <w:t>Increase Grange Hall Rental fees</w:t>
      </w:r>
      <w:r w:rsidR="008F6D1B">
        <w:rPr>
          <w:b/>
          <w:sz w:val="24"/>
          <w:szCs w:val="24"/>
        </w:rPr>
        <w:t>~</w:t>
      </w:r>
    </w:p>
    <w:p w14:paraId="53A986B3" w14:textId="1D3F55C2" w:rsidR="0076787C" w:rsidRDefault="00847AB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increase the summer rental fee for residents to $100 and non-residents to $200 with the winter rental fee for residents being $150 and non-residents $300. There will be no charge for a resident’s celebration of life. Selectman Wight 2</w:t>
      </w:r>
      <w:r w:rsidRPr="00847AB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49FFC10" w14:textId="77777777" w:rsidR="00847ABC" w:rsidRDefault="00847ABC" w:rsidP="00441F7E">
      <w:pPr>
        <w:spacing w:after="0" w:line="240" w:lineRule="auto"/>
        <w:rPr>
          <w:bCs/>
          <w:sz w:val="24"/>
          <w:szCs w:val="24"/>
        </w:rPr>
      </w:pPr>
    </w:p>
    <w:p w14:paraId="4916B048" w14:textId="0B55628D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~Bethel Food Pantry Request~</w:t>
      </w:r>
    </w:p>
    <w:p w14:paraId="1F6B2FA0" w14:textId="0BC7314C" w:rsidR="00847ABC" w:rsidRPr="00847ABC" w:rsidRDefault="00847AB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request for $1,600 was made. This will be added to the donation requests for the FY2025 budget. Will </w:t>
      </w:r>
      <w:r w:rsidR="00BC40DC">
        <w:rPr>
          <w:bCs/>
          <w:sz w:val="24"/>
          <w:szCs w:val="24"/>
        </w:rPr>
        <w:t xml:space="preserve">offer the opportunity for the Bethel Food Pantry to attend the next annual town meeting so residents can ask questions, if there are any. </w:t>
      </w:r>
    </w:p>
    <w:p w14:paraId="071FF3CB" w14:textId="77777777" w:rsidR="00847ABC" w:rsidRDefault="00847ABC" w:rsidP="00441F7E">
      <w:pPr>
        <w:spacing w:after="0" w:line="240" w:lineRule="auto"/>
        <w:rPr>
          <w:b/>
          <w:sz w:val="24"/>
          <w:szCs w:val="24"/>
        </w:rPr>
      </w:pPr>
    </w:p>
    <w:p w14:paraId="5AD975C2" w14:textId="18FC4E09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~Would we be interested in ACO-County~</w:t>
      </w:r>
    </w:p>
    <w:p w14:paraId="62404382" w14:textId="122F348B" w:rsidR="00BC40DC" w:rsidRP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Selectmen stated they were interested but did not want to commit to anything. Would like to be kept updated. </w:t>
      </w:r>
    </w:p>
    <w:p w14:paraId="1C5338B2" w14:textId="77777777" w:rsidR="00847ABC" w:rsidRDefault="00847ABC" w:rsidP="00441F7E">
      <w:pPr>
        <w:spacing w:after="0" w:line="240" w:lineRule="auto"/>
        <w:rPr>
          <w:b/>
          <w:sz w:val="24"/>
          <w:szCs w:val="24"/>
        </w:rPr>
      </w:pPr>
    </w:p>
    <w:p w14:paraId="4A87DE20" w14:textId="07E59AFE" w:rsidR="00847ABC" w:rsidRDefault="00847ABC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~Veteran’s Day &amp; Christmas/New Years~</w:t>
      </w:r>
    </w:p>
    <w:p w14:paraId="5C14CA2E" w14:textId="31B07156" w:rsid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Staff will be given a floater day off for Veteran’s Day is on a Saturday. </w:t>
      </w:r>
    </w:p>
    <w:p w14:paraId="590BF4B7" w14:textId="5A9D7DEC" w:rsid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November 22, 2023 the office will close at noon. </w:t>
      </w:r>
    </w:p>
    <w:p w14:paraId="52031619" w14:textId="12BF434C" w:rsid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December 18, 2023 there will be a Christmas Party Dinner at the Grange Hall. </w:t>
      </w:r>
    </w:p>
    <w:p w14:paraId="6E1BA0C1" w14:textId="27078497" w:rsid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December 21, 2023 the office will close at noon.</w:t>
      </w:r>
    </w:p>
    <w:p w14:paraId="6F645918" w14:textId="37685892" w:rsidR="00BC40DC" w:rsidRPr="00BC40DC" w:rsidRDefault="00BC40DC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November 2, 2023 the office will open at noon as staff is attending BMV Training in Rumford. </w:t>
      </w:r>
    </w:p>
    <w:p w14:paraId="0CDE68D0" w14:textId="77777777" w:rsidR="00847ABC" w:rsidRPr="00014787" w:rsidRDefault="00847ABC" w:rsidP="00441F7E">
      <w:pPr>
        <w:spacing w:after="0" w:line="240" w:lineRule="auto"/>
        <w:rPr>
          <w:bCs/>
          <w:sz w:val="24"/>
          <w:szCs w:val="24"/>
        </w:rPr>
      </w:pPr>
    </w:p>
    <w:p w14:paraId="2A1B76DD" w14:textId="342ACB0A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47ABC">
        <w:rPr>
          <w:b/>
          <w:sz w:val="24"/>
          <w:szCs w:val="24"/>
        </w:rPr>
        <w:t>Update on</w:t>
      </w:r>
      <w:r w:rsidR="006F1710">
        <w:rPr>
          <w:b/>
          <w:sz w:val="24"/>
          <w:szCs w:val="24"/>
        </w:rPr>
        <w:t xml:space="preserve"> Inter Local Agreement for Tri-Town Transfer Station </w:t>
      </w:r>
      <w:r>
        <w:rPr>
          <w:b/>
          <w:sz w:val="24"/>
          <w:szCs w:val="24"/>
        </w:rPr>
        <w:t>~</w:t>
      </w:r>
    </w:p>
    <w:p w14:paraId="504D3369" w14:textId="6D60FD4A" w:rsidR="00BC40DC" w:rsidRPr="00BC40DC" w:rsidRDefault="00BC40DC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Again Bethel tabled the Inter Local Agreement after receiving a letter from Hanover. The town is going to look into other options. The first being contacting DEP. The Casella contract expires in June. </w:t>
      </w:r>
    </w:p>
    <w:p w14:paraId="43F8451D" w14:textId="77777777" w:rsidR="00353CE6" w:rsidRDefault="00353CE6" w:rsidP="002059A0">
      <w:pPr>
        <w:spacing w:after="0" w:line="240" w:lineRule="auto"/>
        <w:rPr>
          <w:b/>
          <w:sz w:val="24"/>
          <w:szCs w:val="24"/>
        </w:rPr>
      </w:pPr>
    </w:p>
    <w:p w14:paraId="72CEC4E0" w14:textId="4E07FE51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47ABC">
        <w:rPr>
          <w:b/>
          <w:sz w:val="24"/>
          <w:szCs w:val="24"/>
        </w:rPr>
        <w:t>Proposed State Valuation 2024</w:t>
      </w:r>
      <w:r>
        <w:rPr>
          <w:b/>
          <w:sz w:val="24"/>
          <w:szCs w:val="24"/>
        </w:rPr>
        <w:t>~</w:t>
      </w:r>
    </w:p>
    <w:p w14:paraId="69520E3C" w14:textId="398557D1" w:rsidR="00735A09" w:rsidRPr="0076787C" w:rsidRDefault="00BC40DC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proposed state valuation for Newry for 2024 is </w:t>
      </w:r>
      <w:r w:rsidR="009B00C2">
        <w:rPr>
          <w:bCs/>
          <w:sz w:val="24"/>
          <w:szCs w:val="24"/>
        </w:rPr>
        <w:t xml:space="preserve">$961,450,000 up from </w:t>
      </w:r>
      <w:r w:rsidR="00E165AA">
        <w:rPr>
          <w:bCs/>
          <w:sz w:val="24"/>
          <w:szCs w:val="24"/>
        </w:rPr>
        <w:t>$713,850,000.</w:t>
      </w:r>
    </w:p>
    <w:p w14:paraId="32DD0AA8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619EE2D7" w14:textId="472139DA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45FB7E27" w14:textId="691AE8AF" w:rsidR="002D0EAF" w:rsidRDefault="000339E9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Had FEMA meeting received lots of info, still working on getting more info together.</w:t>
      </w:r>
    </w:p>
    <w:p w14:paraId="46933D9A" w14:textId="04217A98" w:rsidR="000339E9" w:rsidRDefault="000339E9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40 buildings permits.</w:t>
      </w:r>
    </w:p>
    <w:p w14:paraId="3456D34C" w14:textId="43E2039A" w:rsidR="000339E9" w:rsidRDefault="000339E9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 dormant subdivision has sold</w:t>
      </w:r>
      <w:r w:rsidR="0097229B">
        <w:rPr>
          <w:bCs/>
          <w:sz w:val="24"/>
          <w:szCs w:val="24"/>
        </w:rPr>
        <w:t xml:space="preserve"> and will start breaking ground. </w:t>
      </w:r>
    </w:p>
    <w:p w14:paraId="04A8EB14" w14:textId="72718ADF" w:rsidR="00290CBA" w:rsidRDefault="0097229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New subdivision being proposed near Merrill Hill.</w:t>
      </w:r>
    </w:p>
    <w:p w14:paraId="4490B5B0" w14:textId="578958FD" w:rsidR="0097229B" w:rsidRDefault="0097229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FEMA incident command training in Alabama was eye opening. Will start with the mountain, won’t be until about April. </w:t>
      </w:r>
    </w:p>
    <w:p w14:paraId="500C92E5" w14:textId="19CD0121" w:rsidR="0097229B" w:rsidRDefault="0097229B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get the bid packages out for road paving mid-January</w:t>
      </w:r>
      <w:r w:rsidR="00584536">
        <w:rPr>
          <w:bCs/>
          <w:sz w:val="24"/>
          <w:szCs w:val="24"/>
        </w:rPr>
        <w:t xml:space="preserve">/February. </w:t>
      </w:r>
    </w:p>
    <w:p w14:paraId="6DC05279" w14:textId="59ED210E" w:rsidR="00584536" w:rsidRDefault="00584536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with engineer regarding Simonds Bridge. Have not heard back. </w:t>
      </w:r>
    </w:p>
    <w:p w14:paraId="74079DE7" w14:textId="0A103A4C" w:rsidR="00584536" w:rsidRDefault="00584536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Asphalt schedule changing a bit due to things that need to be taken care of. </w:t>
      </w:r>
    </w:p>
    <w:p w14:paraId="7F594A65" w14:textId="77777777" w:rsidR="0097229B" w:rsidRDefault="0097229B" w:rsidP="00B92E86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7F7870DA" w14:textId="09B70AA7" w:rsidR="00847ABC" w:rsidRPr="00847ABC" w:rsidRDefault="00847ABC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We’ve had at least 20 residents license their dogs since sending reminders a little over a week ago. </w:t>
      </w:r>
    </w:p>
    <w:p w14:paraId="511A7B0D" w14:textId="3FAA4218" w:rsidR="0099026D" w:rsidRDefault="007551BF" w:rsidP="00847A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Most people have paid their taxes. </w:t>
      </w:r>
    </w:p>
    <w:p w14:paraId="339E11F3" w14:textId="7C2F5C8C" w:rsidR="00847ABC" w:rsidRPr="00123E5E" w:rsidRDefault="00847ABC" w:rsidP="00847AB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Automatic Foreclosure notices will go out next month on 4 properties with 2 owners and they have been contacted in an attempt to collect prior to this action. </w:t>
      </w:r>
    </w:p>
    <w:p w14:paraId="58AE4BAA" w14:textId="77777777" w:rsidR="002D0EAF" w:rsidRDefault="002D0EAF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67F5D631" w14:textId="10D175E2" w:rsidR="001E2FDF" w:rsidRDefault="001E2FDF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a date for a special town meeting.</w:t>
      </w:r>
    </w:p>
    <w:p w14:paraId="073B8B83" w14:textId="3339C8AF" w:rsidR="001E2FDF" w:rsidRDefault="001E2FDF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Auditor is starting next </w:t>
      </w:r>
      <w:proofErr w:type="spellStart"/>
      <w:r>
        <w:rPr>
          <w:bCs/>
          <w:sz w:val="24"/>
          <w:szCs w:val="24"/>
        </w:rPr>
        <w:t>years</w:t>
      </w:r>
      <w:proofErr w:type="spellEnd"/>
      <w:r>
        <w:rPr>
          <w:bCs/>
          <w:sz w:val="24"/>
          <w:szCs w:val="24"/>
        </w:rPr>
        <w:t xml:space="preserve"> audit next week.</w:t>
      </w:r>
    </w:p>
    <w:p w14:paraId="57D792B8" w14:textId="3DC79DA1" w:rsidR="0086715C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have a copy of an updated Personnel Policy for next meeting.</w:t>
      </w:r>
    </w:p>
    <w:p w14:paraId="7A050B24" w14:textId="7E1C3643" w:rsidR="0086715C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Spirit of America. Found what was previously given out. Will order and present at special town meeting. </w:t>
      </w:r>
    </w:p>
    <w:p w14:paraId="7EFDF9E1" w14:textId="4ECB1AEE" w:rsidR="0086715C" w:rsidRPr="001E2FDF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The window has been ordered for the Grange Hall. </w:t>
      </w:r>
    </w:p>
    <w:p w14:paraId="65D14FF1" w14:textId="77777777" w:rsidR="0086715C" w:rsidRDefault="0086715C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2A9002B0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Wight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6715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:</w:t>
      </w:r>
      <w:r w:rsidR="0086715C">
        <w:rPr>
          <w:bCs/>
          <w:sz w:val="24"/>
          <w:szCs w:val="24"/>
        </w:rPr>
        <w:t>1</w:t>
      </w:r>
      <w:r w:rsidR="00290CB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r w:rsidR="00506A77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58E9C0CA" w:rsidR="00A00230" w:rsidRDefault="00954FA8" w:rsidP="0004164B">
      <w:pPr>
        <w:tabs>
          <w:tab w:val="left" w:pos="4845"/>
        </w:tabs>
        <w:spacing w:after="0" w:line="259" w:lineRule="auto"/>
      </w:pPr>
      <w:r>
        <w:t>November</w:t>
      </w:r>
      <w:r w:rsidR="00385244">
        <w:t xml:space="preserve"> </w:t>
      </w:r>
      <w:r>
        <w:t>1</w:t>
      </w:r>
      <w:r w:rsidR="0086715C">
        <w:t>3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23E5E"/>
    <w:rsid w:val="00125078"/>
    <w:rsid w:val="00130D97"/>
    <w:rsid w:val="001316DB"/>
    <w:rsid w:val="00140503"/>
    <w:rsid w:val="00140803"/>
    <w:rsid w:val="0014312E"/>
    <w:rsid w:val="0015280B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2FDF"/>
    <w:rsid w:val="001E7744"/>
    <w:rsid w:val="001F14D7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0CBA"/>
    <w:rsid w:val="00291113"/>
    <w:rsid w:val="002912A4"/>
    <w:rsid w:val="002A2B10"/>
    <w:rsid w:val="002A4913"/>
    <w:rsid w:val="002A75A6"/>
    <w:rsid w:val="002B0A1D"/>
    <w:rsid w:val="002D0EAF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D07FB"/>
    <w:rsid w:val="003D0DCE"/>
    <w:rsid w:val="003D20A9"/>
    <w:rsid w:val="003D21BB"/>
    <w:rsid w:val="003D36AC"/>
    <w:rsid w:val="003E4CCD"/>
    <w:rsid w:val="003E6E97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6764C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4536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4664"/>
    <w:rsid w:val="00627370"/>
    <w:rsid w:val="0063371F"/>
    <w:rsid w:val="0065157B"/>
    <w:rsid w:val="006574AE"/>
    <w:rsid w:val="006616C1"/>
    <w:rsid w:val="00661BBE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6F1710"/>
    <w:rsid w:val="006F27C4"/>
    <w:rsid w:val="0070264A"/>
    <w:rsid w:val="007066C0"/>
    <w:rsid w:val="007078FD"/>
    <w:rsid w:val="0071789B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51BF"/>
    <w:rsid w:val="0076097C"/>
    <w:rsid w:val="007678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D56C1"/>
    <w:rsid w:val="007E0589"/>
    <w:rsid w:val="007F4CB7"/>
    <w:rsid w:val="007F7639"/>
    <w:rsid w:val="00804B36"/>
    <w:rsid w:val="00805CA1"/>
    <w:rsid w:val="008075E1"/>
    <w:rsid w:val="00847ABC"/>
    <w:rsid w:val="00854B51"/>
    <w:rsid w:val="008552B6"/>
    <w:rsid w:val="008553E0"/>
    <w:rsid w:val="008569D7"/>
    <w:rsid w:val="00862F99"/>
    <w:rsid w:val="0086715C"/>
    <w:rsid w:val="00870AAF"/>
    <w:rsid w:val="008804D4"/>
    <w:rsid w:val="0089034A"/>
    <w:rsid w:val="00894040"/>
    <w:rsid w:val="00896099"/>
    <w:rsid w:val="00897321"/>
    <w:rsid w:val="008A3BF3"/>
    <w:rsid w:val="008B583F"/>
    <w:rsid w:val="008C2320"/>
    <w:rsid w:val="008D25B9"/>
    <w:rsid w:val="008D7FCD"/>
    <w:rsid w:val="008F6D1B"/>
    <w:rsid w:val="00923B76"/>
    <w:rsid w:val="009273AB"/>
    <w:rsid w:val="0093080B"/>
    <w:rsid w:val="00933074"/>
    <w:rsid w:val="0094473E"/>
    <w:rsid w:val="00954FA8"/>
    <w:rsid w:val="00963E37"/>
    <w:rsid w:val="0096579E"/>
    <w:rsid w:val="00970B37"/>
    <w:rsid w:val="0097229B"/>
    <w:rsid w:val="00975ACD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60FF9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B0377"/>
    <w:rsid w:val="00AB0C80"/>
    <w:rsid w:val="00AB6600"/>
    <w:rsid w:val="00AC460C"/>
    <w:rsid w:val="00AD26CD"/>
    <w:rsid w:val="00AD459C"/>
    <w:rsid w:val="00AD46CF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40DC"/>
    <w:rsid w:val="00BC50C0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E18C3"/>
    <w:rsid w:val="00CF0831"/>
    <w:rsid w:val="00CF0C3A"/>
    <w:rsid w:val="00CF1857"/>
    <w:rsid w:val="00CF4740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1A0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2B0C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446DA"/>
    <w:rsid w:val="00E458B2"/>
    <w:rsid w:val="00E5105C"/>
    <w:rsid w:val="00E5578C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43163"/>
    <w:rsid w:val="00F56C64"/>
    <w:rsid w:val="00F65285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291</cp:revision>
  <cp:lastPrinted>2023-09-14T14:25:00Z</cp:lastPrinted>
  <dcterms:created xsi:type="dcterms:W3CDTF">2022-02-15T15:34:00Z</dcterms:created>
  <dcterms:modified xsi:type="dcterms:W3CDTF">2023-10-25T14:26:00Z</dcterms:modified>
</cp:coreProperties>
</file>